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A7" w:rsidRDefault="006541A7" w:rsidP="006541A7">
      <w:pPr>
        <w:pStyle w:val="style14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ДОКУМЕНТИ ЗА ПРИЈАВУВАЊЕ И ЗАПИШУВАЊЕ</w:t>
      </w:r>
    </w:p>
    <w:p w:rsidR="006541A7" w:rsidRDefault="006541A7" w:rsidP="006541A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При пријавувањето за запишување на единиците на Универзитетот, кандидатите ги поднесуваат следниве документи: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1. Пријава за запишување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2. Оригинални свидетелства од сите класови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3. Оригинално свидетелство за завршено средно образование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4. Документ-диплома за положена државна матура или за положена училишна матура или за положен завршен испит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 Извод од матичната книга на родените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6. Доказ за државјанство на РМ (уверение или решение)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7. Кандидатите кои конкурираат за запишување како вонредни студенти ги поднесуваат освен горните и документите назначени во глава III, точка 3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8. Кандидатите кои конкурираат за запишување со завршено сродно високо или вишо образование поднесуваат и соодветно уверение или диплома, а кандидатите во категоријата за паралелно студирање поднесувааат соодветно уверение за статус на студент на сроден факултет, студиска група или насока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9. Потврда за уплатени 300 денари на жиро сметка на факултетот - високата школа за манипулативни трошоци.</w:t>
      </w:r>
      <w:r>
        <w:rPr>
          <w:rStyle w:val="apple-converted-space"/>
          <w:rFonts w:ascii="Calibri" w:hAnsi="Calibri" w:cs="Calibri"/>
          <w:color w:val="000000"/>
          <w:sz w:val="27"/>
          <w:szCs w:val="27"/>
        </w:rPr>
        <w:t> </w:t>
      </w:r>
      <w:hyperlink r:id="rId4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Примерок на уплатница тука.</w:t>
        </w:r>
      </w:hyperlink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Напомена: Бидејќи пријавувањето се врши со оригинални документи, пожелно е кандидатите пред пријавувањето, да направат преписи од документите за своите потреби.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Strong"/>
          <w:rFonts w:ascii="Calibri" w:hAnsi="Calibri" w:cs="Calibri"/>
          <w:color w:val="000000"/>
          <w:sz w:val="27"/>
          <w:szCs w:val="27"/>
        </w:rPr>
        <w:t>При запишувањето, примените кандидати поднесуваат: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1. индекс и студентска легитимација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2. три фотографии (2 – 3,5х4,5см. и 1 - 2х3см.)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3. пријавни листови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4.  потврда за уплатени  150 денари  - солидарен фонд на студентите за</w:t>
      </w:r>
      <w:r>
        <w:rPr>
          <w:rFonts w:ascii="Calibri" w:hAnsi="Calibri" w:cs="Calibri"/>
          <w:color w:val="000000"/>
          <w:sz w:val="27"/>
          <w:szCs w:val="27"/>
        </w:rPr>
        <w:br/>
        <w:t>Студентски парламент за потпорно здравствени, рекреативни, спортски</w:t>
      </w:r>
      <w:r>
        <w:rPr>
          <w:rFonts w:ascii="Calibri" w:hAnsi="Calibri" w:cs="Calibri"/>
          <w:color w:val="000000"/>
          <w:sz w:val="27"/>
          <w:szCs w:val="27"/>
        </w:rPr>
        <w:br/>
        <w:t>активности за студентите на Универзитетот „Св. Климент Охридски“  - Битола;</w:t>
      </w:r>
      <w:r>
        <w:rPr>
          <w:rFonts w:ascii="Calibri" w:hAnsi="Calibri" w:cs="Calibri"/>
          <w:color w:val="000000"/>
          <w:sz w:val="27"/>
          <w:szCs w:val="27"/>
        </w:rPr>
        <w:br/>
        <w:t>Здружение Студентски парламент на жиро сметка: 500-0000002037-27 –</w:t>
      </w:r>
      <w:r>
        <w:rPr>
          <w:rFonts w:ascii="Calibri" w:hAnsi="Calibri" w:cs="Calibri"/>
          <w:color w:val="000000"/>
          <w:sz w:val="27"/>
          <w:szCs w:val="27"/>
        </w:rPr>
        <w:br/>
        <w:t>Стопанска банка Битола; ЕДБ: 4002991125091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5.  Потврда за уплатени  50 денари  наменски средства за културно-уметнички</w:t>
      </w:r>
      <w:r>
        <w:rPr>
          <w:rFonts w:ascii="Calibri" w:hAnsi="Calibri" w:cs="Calibri"/>
          <w:color w:val="000000"/>
          <w:sz w:val="27"/>
          <w:szCs w:val="27"/>
        </w:rPr>
        <w:br/>
        <w:t>потреби на студентите, банка НБРМ на трезорска сметка 100000000063095,</w:t>
      </w:r>
      <w:r>
        <w:rPr>
          <w:rFonts w:ascii="Calibri" w:hAnsi="Calibri" w:cs="Calibri"/>
          <w:color w:val="000000"/>
          <w:sz w:val="27"/>
          <w:szCs w:val="27"/>
        </w:rPr>
        <w:br/>
        <w:t>сметка на буџетски корисник: 160010509678867, ЕДБ: 4002979132007, Приходно</w:t>
      </w:r>
      <w:r>
        <w:rPr>
          <w:rFonts w:ascii="Calibri" w:hAnsi="Calibri" w:cs="Calibri"/>
          <w:color w:val="000000"/>
          <w:sz w:val="27"/>
          <w:szCs w:val="27"/>
        </w:rPr>
        <w:br/>
        <w:t>конто 723012, програма 42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6. Потврда за уплатени 300 денари за студентски гласила и за други потреби на</w:t>
      </w:r>
      <w:r>
        <w:rPr>
          <w:rStyle w:val="apple-converted-space"/>
          <w:rFonts w:ascii="Calibri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br/>
        <w:t>студентите во наставно-образовниот процес, банка НБРМ на трезорска сметка</w:t>
      </w:r>
      <w:r>
        <w:rPr>
          <w:rFonts w:ascii="Calibri" w:hAnsi="Calibri" w:cs="Calibri"/>
          <w:color w:val="000000"/>
          <w:sz w:val="27"/>
          <w:szCs w:val="27"/>
        </w:rPr>
        <w:br/>
        <w:t>100000000063095, сметка на буџетски корисник: 160010509678848, ЕДБ:</w:t>
      </w:r>
      <w:r>
        <w:rPr>
          <w:rFonts w:ascii="Calibri" w:hAnsi="Calibri" w:cs="Calibri"/>
          <w:color w:val="000000"/>
          <w:sz w:val="27"/>
          <w:szCs w:val="27"/>
        </w:rPr>
        <w:br/>
        <w:t>4002979132007, Приходно конто 723012, програма 42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7.  Потврда за уплатени  1000 денари  за функционирање и развој на</w:t>
      </w:r>
      <w:r>
        <w:rPr>
          <w:rFonts w:ascii="Calibri" w:hAnsi="Calibri" w:cs="Calibri"/>
          <w:color w:val="000000"/>
          <w:sz w:val="27"/>
          <w:szCs w:val="27"/>
        </w:rPr>
        <w:br/>
        <w:t>Универзитетот „Св. Климент Охридски“  - Битола, банка  - НБРМ на трезорска</w:t>
      </w:r>
      <w:r>
        <w:rPr>
          <w:rFonts w:ascii="Calibri" w:hAnsi="Calibri" w:cs="Calibri"/>
          <w:color w:val="000000"/>
          <w:sz w:val="27"/>
          <w:szCs w:val="27"/>
        </w:rPr>
        <w:br/>
        <w:t>сметка: 100000000063095, сметка на буџетски корисник: 160010509678852, ЕДБ:</w:t>
      </w:r>
      <w:r>
        <w:rPr>
          <w:rFonts w:ascii="Calibri" w:hAnsi="Calibri" w:cs="Calibri"/>
          <w:color w:val="000000"/>
          <w:sz w:val="27"/>
          <w:szCs w:val="27"/>
        </w:rPr>
        <w:br/>
        <w:t>4002979132007, Приходно конто: 723012 Програма 42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8.  Потврда за уплатени средства за партиципација или за кофинансирање на</w:t>
      </w:r>
      <w:r>
        <w:rPr>
          <w:rFonts w:ascii="Calibri" w:hAnsi="Calibri" w:cs="Calibri"/>
          <w:color w:val="000000"/>
          <w:sz w:val="27"/>
          <w:szCs w:val="27"/>
        </w:rPr>
        <w:br/>
        <w:t>жиро сметката на соодветната единица на Универзитетот.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541A7" w:rsidRDefault="006541A7" w:rsidP="006541A7">
      <w:pPr>
        <w:pStyle w:val="style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За дополнителни информации проверете во</w:t>
      </w:r>
      <w:r>
        <w:rPr>
          <w:rStyle w:val="apple-converted-space"/>
          <w:rFonts w:ascii="Calibri" w:hAnsi="Calibri" w:cs="Calibri"/>
          <w:color w:val="000000"/>
          <w:sz w:val="27"/>
          <w:szCs w:val="27"/>
        </w:rPr>
        <w:t> </w:t>
      </w:r>
      <w:hyperlink r:id="rId5" w:history="1">
        <w:r>
          <w:rPr>
            <w:rStyle w:val="Hyperlink"/>
            <w:rFonts w:ascii="Calibri" w:hAnsi="Calibri" w:cs="Calibri"/>
            <w:sz w:val="27"/>
            <w:szCs w:val="27"/>
          </w:rPr>
          <w:t>Конкурс.</w:t>
        </w:r>
      </w:hyperlink>
    </w:p>
    <w:p w:rsidR="00246419" w:rsidRPr="006541A7" w:rsidRDefault="006541A7" w:rsidP="006541A7"/>
    <w:sectPr w:rsidR="00246419" w:rsidRPr="006541A7" w:rsidSect="00692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B715D8"/>
    <w:rsid w:val="005F27B7"/>
    <w:rsid w:val="006541A7"/>
    <w:rsid w:val="006920BF"/>
    <w:rsid w:val="00B715D8"/>
    <w:rsid w:val="00FB0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715D8"/>
  </w:style>
  <w:style w:type="character" w:styleId="Strong">
    <w:name w:val="Strong"/>
    <w:basedOn w:val="DefaultParagraphFont"/>
    <w:uiPriority w:val="22"/>
    <w:qFormat/>
    <w:rsid w:val="00B715D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715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5D8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Normal"/>
    <w:rsid w:val="0065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5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Normal"/>
    <w:rsid w:val="0065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7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klo.edu.mk/files/attachments/Konkurs_za_I_ciklus_studii.pdf" TargetMode="External"/><Relationship Id="rId4" Type="http://schemas.openxmlformats.org/officeDocument/2006/relationships/hyperlink" Target="http://www.ftu.uklo.edu.mk/images/UPLATNICI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422</Words>
  <Characters>2412</Characters>
  <Application>Microsoft Office Word</Application>
  <DocSecurity>0</DocSecurity>
  <Lines>20</Lines>
  <Paragraphs>5</Paragraphs>
  <ScaleCrop>false</ScaleCrop>
  <Company>BASTARDS TeaM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</dc:creator>
  <cp:lastModifiedBy>koko</cp:lastModifiedBy>
  <cp:revision>2</cp:revision>
  <dcterms:created xsi:type="dcterms:W3CDTF">2012-08-29T15:06:00Z</dcterms:created>
  <dcterms:modified xsi:type="dcterms:W3CDTF">2012-08-29T15:06:00Z</dcterms:modified>
</cp:coreProperties>
</file>